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76424825" w:rsidR="003471EB" w:rsidRDefault="003471EB"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sidRPr="003471EB">
        <w:rPr>
          <w:rFonts w:ascii="Times New Roman" w:hAnsi="Times New Roman" w:cs="Times New Roman"/>
          <w:b/>
          <w:bCs/>
        </w:rPr>
        <w:t>DICHIARAZIONE DI INSUSSISTENZA DI INCOMPATIBILITÀ O CAUSE OSTATIVE</w:t>
      </w:r>
    </w:p>
    <w:p w14:paraId="6689DFAF" w14:textId="2B10EEA2" w:rsidR="00A53BBF" w:rsidRPr="00A53BBF" w:rsidRDefault="00A53BBF" w:rsidP="00C230FA">
      <w:pPr>
        <w:pStyle w:val="Corpotesto"/>
        <w:spacing w:before="87"/>
        <w:ind w:left="142" w:right="131"/>
        <w:jc w:val="both"/>
        <w:rPr>
          <w:rFonts w:ascii="Times New Roman" w:hAnsi="Times New Roman" w:cs="Times New Roman"/>
          <w:i/>
        </w:rPr>
      </w:pPr>
      <w:r w:rsidRPr="00A53BBF">
        <w:rPr>
          <w:rFonts w:ascii="Times New Roman" w:hAnsi="Times New Roman" w:cs="Times New Roman"/>
          <w:i/>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52571789" w14:textId="77777777" w:rsidR="002C0DF8" w:rsidRPr="00166770" w:rsidRDefault="002C0DF8" w:rsidP="002C0DF8">
      <w:pPr>
        <w:pStyle w:val="Corpotesto"/>
        <w:spacing w:before="87"/>
        <w:ind w:left="142" w:right="131"/>
        <w:jc w:val="both"/>
        <w:rPr>
          <w:rFonts w:ascii="Times New Roman" w:hAnsi="Times New Roman" w:cs="Times New Roman"/>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2C0DF8" w:rsidRPr="00166770" w14:paraId="391EDFC6" w14:textId="77777777" w:rsidTr="00A53BBF">
        <w:trPr>
          <w:trHeight w:val="455"/>
          <w:jc w:val="center"/>
        </w:trPr>
        <w:tc>
          <w:tcPr>
            <w:tcW w:w="2830" w:type="dxa"/>
            <w:shd w:val="clear" w:color="auto" w:fill="B8CCE4" w:themeFill="accent1" w:themeFillTint="66"/>
            <w:vAlign w:val="center"/>
          </w:tcPr>
          <w:p w14:paraId="722ED03D"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 xml:space="preserve">Nome </w:t>
            </w:r>
            <w:proofErr w:type="spellStart"/>
            <w:r w:rsidRPr="00166770">
              <w:rPr>
                <w:rFonts w:ascii="Times New Roman" w:hAnsi="Times New Roman" w:cs="Times New Roman"/>
                <w:b/>
                <w:bCs/>
                <w:iCs/>
              </w:rPr>
              <w:t>progetto</w:t>
            </w:r>
            <w:proofErr w:type="spellEnd"/>
          </w:p>
        </w:tc>
        <w:tc>
          <w:tcPr>
            <w:tcW w:w="3686" w:type="dxa"/>
            <w:shd w:val="clear" w:color="auto" w:fill="B8CCE4" w:themeFill="accent1" w:themeFillTint="66"/>
            <w:vAlign w:val="center"/>
          </w:tcPr>
          <w:p w14:paraId="08F79C77" w14:textId="77777777" w:rsidR="002C0DF8" w:rsidRPr="00166770" w:rsidRDefault="002C0DF8" w:rsidP="00A53BBF">
            <w:pPr>
              <w:pStyle w:val="Corpotesto"/>
              <w:ind w:left="141" w:right="187" w:hanging="28"/>
              <w:jc w:val="center"/>
              <w:rPr>
                <w:rFonts w:ascii="Times New Roman" w:hAnsi="Times New Roman" w:cs="Times New Roman"/>
                <w:b/>
                <w:bCs/>
                <w:iCs/>
                <w:lang w:eastAsia="it-IT"/>
              </w:rPr>
            </w:pPr>
            <w:proofErr w:type="spellStart"/>
            <w:r w:rsidRPr="00166770">
              <w:rPr>
                <w:rFonts w:ascii="Times New Roman" w:hAnsi="Times New Roman" w:cs="Times New Roman"/>
                <w:b/>
                <w:bCs/>
                <w:iCs/>
                <w:lang w:eastAsia="it-IT"/>
              </w:rPr>
              <w:t>Codice</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identificativo</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progetto</w:t>
            </w:r>
            <w:proofErr w:type="spellEnd"/>
          </w:p>
        </w:tc>
        <w:tc>
          <w:tcPr>
            <w:tcW w:w="3269" w:type="dxa"/>
            <w:shd w:val="clear" w:color="auto" w:fill="B8CCE4" w:themeFill="accent1" w:themeFillTint="66"/>
            <w:vAlign w:val="center"/>
          </w:tcPr>
          <w:p w14:paraId="1E3A2EB7"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2C0DF8" w:rsidRPr="00166770" w14:paraId="4004C40E" w14:textId="77777777" w:rsidTr="00A53BBF">
        <w:trPr>
          <w:trHeight w:val="551"/>
          <w:jc w:val="center"/>
        </w:trPr>
        <w:tc>
          <w:tcPr>
            <w:tcW w:w="2830" w:type="dxa"/>
            <w:shd w:val="clear" w:color="auto" w:fill="FFFFFF" w:themeFill="background1"/>
            <w:vAlign w:val="center"/>
          </w:tcPr>
          <w:p w14:paraId="707B78BB" w14:textId="77777777" w:rsidR="002C0DF8" w:rsidRPr="00166770" w:rsidRDefault="00A53BBF" w:rsidP="00A53BBF">
            <w:pPr>
              <w:pStyle w:val="Corpotesto"/>
              <w:tabs>
                <w:tab w:val="left" w:pos="2499"/>
              </w:tabs>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rPr>
              <w:t>DIGITAL AND LANGUAGE INNOVATION!</w:t>
            </w:r>
          </w:p>
        </w:tc>
        <w:tc>
          <w:tcPr>
            <w:tcW w:w="3686" w:type="dxa"/>
            <w:shd w:val="clear" w:color="auto" w:fill="FFFFFF" w:themeFill="background1"/>
            <w:vAlign w:val="center"/>
          </w:tcPr>
          <w:p w14:paraId="4BD39AEA" w14:textId="77777777" w:rsidR="002C0DF8" w:rsidRPr="00166770" w:rsidRDefault="00A53BBF" w:rsidP="00A53BBF">
            <w:pPr>
              <w:pStyle w:val="Corpotesto"/>
              <w:spacing w:before="87" w:line="235" w:lineRule="auto"/>
              <w:ind w:left="139" w:right="189" w:firstLine="8"/>
              <w:jc w:val="center"/>
              <w:rPr>
                <w:rFonts w:ascii="Times New Roman" w:hAnsi="Times New Roman" w:cs="Times New Roman"/>
                <w:b/>
                <w:bCs/>
                <w:iCs/>
                <w:lang w:eastAsia="it-IT"/>
              </w:rPr>
            </w:pPr>
            <w:r w:rsidRPr="00A53BBF">
              <w:rPr>
                <w:rFonts w:ascii="Times New Roman" w:hAnsi="Times New Roman" w:cs="Times New Roman"/>
                <w:b/>
                <w:bCs/>
                <w:iCs/>
                <w:lang w:eastAsia="it-IT"/>
              </w:rPr>
              <w:t>M4C1I3.1-2023-1143-P-28264</w:t>
            </w:r>
          </w:p>
        </w:tc>
        <w:tc>
          <w:tcPr>
            <w:tcW w:w="3269" w:type="dxa"/>
            <w:shd w:val="clear" w:color="auto" w:fill="FFFFFF" w:themeFill="background1"/>
            <w:vAlign w:val="center"/>
          </w:tcPr>
          <w:p w14:paraId="0FEADBF3" w14:textId="77777777" w:rsidR="002C0DF8" w:rsidRPr="00166770" w:rsidRDefault="00A53BBF" w:rsidP="00A53BBF">
            <w:pPr>
              <w:pStyle w:val="Corpotesto"/>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lang w:val="it-IT"/>
              </w:rPr>
              <w:t>D24D23002980006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Il/la sottoscritto/a</w:t>
      </w:r>
      <w:r>
        <w:rPr>
          <w:rFonts w:ascii="Calibri" w:eastAsia="Times New Roman" w:hAnsi="Calibri" w:cs="Calibri"/>
        </w:rPr>
        <w:t xml:space="preserve"> </w:t>
      </w:r>
      <w:r w:rsidRPr="00453817">
        <w:rPr>
          <w:rFonts w:ascii="Calibri" w:eastAsia="Times New Roman" w:hAnsi="Calibri" w:cs="Calibri"/>
        </w:rPr>
        <w:t>_______________________</w:t>
      </w:r>
      <w:r>
        <w:rPr>
          <w:rFonts w:ascii="Calibri" w:eastAsia="Times New Roman" w:hAnsi="Calibri" w:cs="Calibri"/>
        </w:rPr>
        <w:t>_</w:t>
      </w:r>
      <w:r w:rsidRPr="00453817">
        <w:rPr>
          <w:rFonts w:ascii="Calibri" w:eastAsia="Times New Roman" w:hAnsi="Calibri" w:cs="Calibri"/>
        </w:rPr>
        <w:t>_______________________________</w:t>
      </w:r>
      <w:r>
        <w:rPr>
          <w:rFonts w:ascii="Calibri" w:eastAsia="Times New Roman" w:hAnsi="Calibri" w:cs="Calibri"/>
        </w:rPr>
        <w:t>_________________</w:t>
      </w:r>
    </w:p>
    <w:p w14:paraId="25E66A91"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 xml:space="preserve">nato/a </w:t>
      </w:r>
      <w:proofErr w:type="spellStart"/>
      <w:r w:rsidRPr="00453817">
        <w:rPr>
          <w:rFonts w:ascii="Calibri" w:eastAsia="Times New Roman" w:hAnsi="Calibri" w:cs="Calibri"/>
        </w:rPr>
        <w:t>a</w:t>
      </w:r>
      <w:proofErr w:type="spellEnd"/>
      <w:r w:rsidRPr="00453817">
        <w:rPr>
          <w:rFonts w:ascii="Calibri" w:eastAsia="Times New Roman" w:hAnsi="Calibri" w:cs="Calibri"/>
        </w:rPr>
        <w:t xml:space="preserve"> _________________________________________</w:t>
      </w:r>
      <w:r>
        <w:rPr>
          <w:rFonts w:ascii="Calibri" w:eastAsia="Times New Roman" w:hAnsi="Calibri" w:cs="Calibri"/>
        </w:rPr>
        <w:t>_____ prov. (______)</w:t>
      </w:r>
      <w:r w:rsidRPr="00453817">
        <w:rPr>
          <w:rFonts w:ascii="Calibri" w:eastAsia="Times New Roman" w:hAnsi="Calibri" w:cs="Calibri"/>
        </w:rPr>
        <w:t xml:space="preserve"> il ____________________</w:t>
      </w:r>
    </w:p>
    <w:p w14:paraId="13930D87"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codice fiscale |__|__|__|__|__|__|__|__|__|__|__|__|__|__|__|__|</w:t>
      </w:r>
    </w:p>
    <w:p w14:paraId="0B7AA726"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residente a ________________________</w:t>
      </w:r>
      <w:r>
        <w:rPr>
          <w:rFonts w:ascii="Calibri" w:eastAsia="Times New Roman" w:hAnsi="Calibri" w:cs="Calibri"/>
        </w:rPr>
        <w:t>_____________</w:t>
      </w:r>
      <w:r w:rsidRPr="00453817">
        <w:rPr>
          <w:rFonts w:ascii="Calibri" w:eastAsia="Times New Roman" w:hAnsi="Calibri" w:cs="Calibri"/>
        </w:rPr>
        <w:t>_via________________</w:t>
      </w:r>
      <w:r>
        <w:rPr>
          <w:rFonts w:ascii="Calibri" w:eastAsia="Times New Roman" w:hAnsi="Calibri" w:cs="Calibri"/>
        </w:rPr>
        <w:t>_</w:t>
      </w:r>
      <w:r w:rsidRPr="00453817">
        <w:rPr>
          <w:rFonts w:ascii="Calibri" w:eastAsia="Times New Roman" w:hAnsi="Calibri" w:cs="Calibri"/>
        </w:rPr>
        <w:t>_________________</w:t>
      </w:r>
      <w:r>
        <w:rPr>
          <w:rFonts w:ascii="Calibri" w:eastAsia="Times New Roman" w:hAnsi="Calibri" w:cs="Calibri"/>
        </w:rPr>
        <w:t>____</w:t>
      </w:r>
    </w:p>
    <w:p w14:paraId="626E4056" w14:textId="234FCA33"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Avendo presentato domanda </w:t>
      </w:r>
      <w:r w:rsidRPr="003471EB">
        <w:rPr>
          <w:rFonts w:ascii="Times New Roman" w:eastAsiaTheme="minorEastAsia" w:hAnsi="Times New Roman" w:cs="Times New Roman"/>
          <w:bCs/>
          <w:sz w:val="24"/>
          <w:szCs w:val="24"/>
          <w:lang w:eastAsia="it-IT"/>
        </w:rPr>
        <w:t>per l’attribuzione dell’incarico di COMPONENTE DEL GRUPPO DI LAVORO relativamente al progetto per la figura professionale di:</w:t>
      </w:r>
    </w:p>
    <w:p w14:paraId="4FD7703E" w14:textId="77777777" w:rsidR="002B0FC4" w:rsidRPr="002B0FC4" w:rsidRDefault="002B0FC4" w:rsidP="002B0FC4">
      <w:pPr>
        <w:pStyle w:val="Paragrafoelenco"/>
        <w:numPr>
          <w:ilvl w:val="0"/>
          <w:numId w:val="17"/>
        </w:numPr>
        <w:spacing w:after="160" w:line="259" w:lineRule="auto"/>
        <w:contextualSpacing/>
        <w:rPr>
          <w:rFonts w:cstheme="minorHAnsi"/>
          <w:sz w:val="24"/>
          <w:szCs w:val="24"/>
        </w:rPr>
      </w:pPr>
      <w:r w:rsidRPr="002B0FC4">
        <w:rPr>
          <w:rFonts w:cstheme="minorHAnsi"/>
          <w:sz w:val="24"/>
          <w:szCs w:val="24"/>
        </w:rPr>
        <w:t>Responsabile di progetto (1 figura)</w:t>
      </w:r>
    </w:p>
    <w:p w14:paraId="16F9E6DF" w14:textId="77777777" w:rsidR="002B0FC4" w:rsidRPr="002B0FC4" w:rsidRDefault="002B0FC4" w:rsidP="002B0FC4">
      <w:pPr>
        <w:pStyle w:val="Paragrafoelenco"/>
        <w:numPr>
          <w:ilvl w:val="0"/>
          <w:numId w:val="17"/>
        </w:numPr>
        <w:spacing w:after="160" w:line="259" w:lineRule="auto"/>
        <w:contextualSpacing/>
        <w:rPr>
          <w:rFonts w:cstheme="minorHAnsi"/>
          <w:sz w:val="24"/>
          <w:szCs w:val="24"/>
        </w:rPr>
      </w:pPr>
      <w:r w:rsidRPr="002B0FC4">
        <w:rPr>
          <w:rFonts w:cstheme="minorHAnsi"/>
          <w:sz w:val="24"/>
          <w:szCs w:val="24"/>
        </w:rPr>
        <w:t>Linea di Intervento A - referente percorsi di orientamento e formazione per il potenziamento delle competenze STEM, digitali e di innovazione degli studenti (2 figure)</w:t>
      </w:r>
    </w:p>
    <w:p w14:paraId="0C1AC584" w14:textId="77777777" w:rsidR="002B0FC4" w:rsidRPr="002B0FC4" w:rsidRDefault="002B0FC4" w:rsidP="002B0FC4">
      <w:pPr>
        <w:pStyle w:val="Paragrafoelenco"/>
        <w:numPr>
          <w:ilvl w:val="0"/>
          <w:numId w:val="17"/>
        </w:numPr>
        <w:spacing w:after="160" w:line="259" w:lineRule="auto"/>
        <w:contextualSpacing/>
        <w:rPr>
          <w:rFonts w:cstheme="minorHAnsi"/>
          <w:sz w:val="24"/>
          <w:szCs w:val="24"/>
        </w:rPr>
      </w:pPr>
      <w:r w:rsidRPr="002B0FC4">
        <w:rPr>
          <w:rFonts w:cstheme="minorHAnsi"/>
          <w:sz w:val="24"/>
          <w:szCs w:val="24"/>
        </w:rPr>
        <w:t>Linea di Intervento A - referente dei percorsi di formazione per il potenziamento delle competenze linguistiche degli studenti (1 figura)</w:t>
      </w:r>
    </w:p>
    <w:p w14:paraId="3E0BE5D7" w14:textId="09BA9430" w:rsidR="002B0FC4" w:rsidRPr="002B0FC4" w:rsidRDefault="002B0FC4" w:rsidP="002B0FC4">
      <w:pPr>
        <w:pStyle w:val="Paragrafoelenco"/>
        <w:numPr>
          <w:ilvl w:val="0"/>
          <w:numId w:val="17"/>
        </w:numPr>
        <w:spacing w:after="160" w:line="259" w:lineRule="auto"/>
        <w:contextualSpacing/>
        <w:rPr>
          <w:rFonts w:cstheme="minorHAnsi"/>
          <w:sz w:val="24"/>
          <w:szCs w:val="24"/>
        </w:rPr>
      </w:pPr>
      <w:r w:rsidRPr="002B0FC4">
        <w:rPr>
          <w:rFonts w:cstheme="minorHAnsi"/>
          <w:sz w:val="24"/>
          <w:szCs w:val="24"/>
        </w:rPr>
        <w:t>Linea di Intervento B - referente dei percorsi formativi annuali di lingua e metodologia per docenti (1 figura)</w:t>
      </w:r>
    </w:p>
    <w:p w14:paraId="6A8B83C6" w14:textId="15D3636B" w:rsidR="003471EB" w:rsidRPr="003471EB"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3471EB">
        <w:rPr>
          <w:rFonts w:ascii="Times New Roman" w:eastAsiaTheme="minorEastAsia" w:hAnsi="Times New Roman" w:cs="Times New Roman"/>
          <w:b/>
          <w:sz w:val="24"/>
          <w:szCs w:val="24"/>
          <w:lang w:eastAsia="it-IT"/>
        </w:rPr>
        <w:t>DICHIARA</w:t>
      </w:r>
    </w:p>
    <w:p w14:paraId="0BBD1716"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sidRPr="003471EB">
        <w:rPr>
          <w:rFonts w:ascii="Times New Roman" w:eastAsiaTheme="minorEastAsia" w:hAnsi="Times New Roman" w:cs="Times New Roman"/>
          <w:bCs/>
          <w:sz w:val="24"/>
          <w:szCs w:val="24"/>
          <w:lang w:eastAsia="it-IT"/>
        </w:rPr>
        <w:t>ai sensi dell’art. 75 del d.P.R. n. 445 del 28 dicembre 2000 consapevole degli artt. 46 e 47 del d.P.R. n. 445 del 28 dicembre 2000:</w:t>
      </w:r>
    </w:p>
    <w:p w14:paraId="702B5CA3"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2FB51A0E" w14:textId="77777777"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propri;</w:t>
      </w:r>
    </w:p>
    <w:p w14:paraId="3860BAAA" w14:textId="47C388FF"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57EB09B2"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sidRPr="003471EB">
        <w:rPr>
          <w:rFonts w:ascii="Times New Roman" w:eastAsiaTheme="minorEastAsia" w:hAnsi="Times New Roman" w:cs="Times New Roman"/>
          <w:bCs/>
          <w:sz w:val="24"/>
          <w:szCs w:val="24"/>
          <w:lang w:eastAsia="it-IT"/>
        </w:rPr>
        <w:t>Data___________________ firma____________________________________________</w:t>
      </w:r>
    </w:p>
    <w:sectPr w:rsidR="003471EB" w:rsidRPr="003471EB"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6"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8"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0"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5"/>
  </w:num>
  <w:num w:numId="3" w16cid:durableId="1916278237">
    <w:abstractNumId w:val="1"/>
  </w:num>
  <w:num w:numId="4" w16cid:durableId="948512499">
    <w:abstractNumId w:val="17"/>
  </w:num>
  <w:num w:numId="5" w16cid:durableId="1293563628">
    <w:abstractNumId w:val="19"/>
  </w:num>
  <w:num w:numId="6" w16cid:durableId="969627440">
    <w:abstractNumId w:val="5"/>
  </w:num>
  <w:num w:numId="7" w16cid:durableId="812138667">
    <w:abstractNumId w:val="7"/>
  </w:num>
  <w:num w:numId="8" w16cid:durableId="1722710410">
    <w:abstractNumId w:val="16"/>
  </w:num>
  <w:num w:numId="9" w16cid:durableId="8218530">
    <w:abstractNumId w:val="0"/>
  </w:num>
  <w:num w:numId="10" w16cid:durableId="545141692">
    <w:abstractNumId w:val="21"/>
  </w:num>
  <w:num w:numId="11" w16cid:durableId="1432048366">
    <w:abstractNumId w:val="12"/>
  </w:num>
  <w:num w:numId="12" w16cid:durableId="927275812">
    <w:abstractNumId w:val="9"/>
  </w:num>
  <w:num w:numId="13" w16cid:durableId="1960990401">
    <w:abstractNumId w:val="18"/>
  </w:num>
  <w:num w:numId="14" w16cid:durableId="979648742">
    <w:abstractNumId w:val="10"/>
  </w:num>
  <w:num w:numId="15" w16cid:durableId="2053573009">
    <w:abstractNumId w:val="6"/>
  </w:num>
  <w:num w:numId="16" w16cid:durableId="1759599068">
    <w:abstractNumId w:val="13"/>
  </w:num>
  <w:num w:numId="17" w16cid:durableId="1540702328">
    <w:abstractNumId w:val="20"/>
  </w:num>
  <w:num w:numId="18" w16cid:durableId="2005473866">
    <w:abstractNumId w:val="11"/>
  </w:num>
  <w:num w:numId="19" w16cid:durableId="1736590718">
    <w:abstractNumId w:val="4"/>
  </w:num>
  <w:num w:numId="20" w16cid:durableId="497815901">
    <w:abstractNumId w:val="14"/>
  </w:num>
  <w:num w:numId="21" w16cid:durableId="366029246">
    <w:abstractNumId w:val="3"/>
  </w:num>
  <w:num w:numId="22" w16cid:durableId="1759323722">
    <w:abstractNumId w:val="8"/>
  </w:num>
  <w:num w:numId="23" w16cid:durableId="11344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67D56"/>
    <w:rsid w:val="000A1717"/>
    <w:rsid w:val="000C5B5D"/>
    <w:rsid w:val="000C705E"/>
    <w:rsid w:val="000D6AA1"/>
    <w:rsid w:val="00111753"/>
    <w:rsid w:val="00150C63"/>
    <w:rsid w:val="00166770"/>
    <w:rsid w:val="00182685"/>
    <w:rsid w:val="001911F0"/>
    <w:rsid w:val="00252E33"/>
    <w:rsid w:val="00264834"/>
    <w:rsid w:val="002B0FC4"/>
    <w:rsid w:val="002C0DF8"/>
    <w:rsid w:val="00306F39"/>
    <w:rsid w:val="003471EB"/>
    <w:rsid w:val="00435F3C"/>
    <w:rsid w:val="004B1475"/>
    <w:rsid w:val="004E7F13"/>
    <w:rsid w:val="004F46AC"/>
    <w:rsid w:val="00525F63"/>
    <w:rsid w:val="005410B5"/>
    <w:rsid w:val="0056719B"/>
    <w:rsid w:val="00574827"/>
    <w:rsid w:val="00584C87"/>
    <w:rsid w:val="00586C81"/>
    <w:rsid w:val="005B7F10"/>
    <w:rsid w:val="006240F5"/>
    <w:rsid w:val="0063413E"/>
    <w:rsid w:val="00694491"/>
    <w:rsid w:val="006A2473"/>
    <w:rsid w:val="0075689C"/>
    <w:rsid w:val="0089441F"/>
    <w:rsid w:val="008D7E30"/>
    <w:rsid w:val="00923CB1"/>
    <w:rsid w:val="00A01FAB"/>
    <w:rsid w:val="00A32679"/>
    <w:rsid w:val="00A53BBF"/>
    <w:rsid w:val="00AB07A4"/>
    <w:rsid w:val="00B21DEA"/>
    <w:rsid w:val="00B22416"/>
    <w:rsid w:val="00C04A9D"/>
    <w:rsid w:val="00C230FA"/>
    <w:rsid w:val="00CE6418"/>
    <w:rsid w:val="00D94C90"/>
    <w:rsid w:val="00E01D4B"/>
    <w:rsid w:val="00E26685"/>
    <w:rsid w:val="00E26E23"/>
    <w:rsid w:val="00F02711"/>
    <w:rsid w:val="00F717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571</Words>
  <Characters>3258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2022-01-10T11:06:00Z</cp:lastPrinted>
  <dcterms:created xsi:type="dcterms:W3CDTF">2024-03-03T21:09:00Z</dcterms:created>
  <dcterms:modified xsi:type="dcterms:W3CDTF">2024-04-11T08:46:00Z</dcterms:modified>
</cp:coreProperties>
</file>